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5C1E9B">
        <w:rPr>
          <w:rFonts w:ascii="Arial" w:hAnsi="Arial" w:cs="Arial"/>
          <w:sz w:val="24"/>
          <w:szCs w:val="24"/>
        </w:rPr>
        <w:t>2</w:t>
      </w:r>
      <w:r w:rsidR="00120EDF">
        <w:rPr>
          <w:rFonts w:ascii="Arial" w:hAnsi="Arial" w:cs="Arial"/>
          <w:sz w:val="24"/>
          <w:szCs w:val="24"/>
        </w:rPr>
        <w:t>3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5C1E9B">
        <w:rPr>
          <w:rFonts w:ascii="Arial" w:hAnsi="Arial" w:cs="Arial"/>
          <w:sz w:val="24"/>
          <w:szCs w:val="24"/>
        </w:rPr>
        <w:t>января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8646"/>
        <w:gridCol w:w="1701"/>
        <w:gridCol w:w="2414"/>
      </w:tblGrid>
      <w:tr w:rsidR="008F4C4D" w:rsidRPr="00757BFC" w:rsidTr="005B16A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20EDF" w:rsidRPr="00757BFC" w:rsidTr="005B16A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Default="00120EDF" w:rsidP="00120E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:rsidR="00120EDF" w:rsidRPr="00757BFC" w:rsidRDefault="00120EDF" w:rsidP="00120E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8.30- 9.10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A22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>Выполнить разминку</w:t>
            </w:r>
          </w:p>
          <w:p w:rsidR="00D12A22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>Упражнение пистолетик (присед на одной ноге) – 5 раз на каждую ногу</w:t>
            </w:r>
          </w:p>
          <w:p w:rsidR="00D12A22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>Выполнить отжимания 7 раз по 3 подхода</w:t>
            </w:r>
          </w:p>
          <w:p w:rsidR="00D12A22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>Выполнить пресс – поднимание туловища за 30 сек., максимальное кол-во раз</w:t>
            </w:r>
          </w:p>
          <w:p w:rsidR="00D12A22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 xml:space="preserve">Упражнение скалолаз – принять упор лежа, поочередный поднос ног к груди, 12 раз по 2 подхода </w:t>
            </w:r>
          </w:p>
          <w:p w:rsidR="00120EDF" w:rsidRPr="00D12A22" w:rsidRDefault="00D12A22" w:rsidP="00D12A22">
            <w:pPr>
              <w:pStyle w:val="a3"/>
              <w:numPr>
                <w:ilvl w:val="0"/>
                <w:numId w:val="15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D12A22">
              <w:rPr>
                <w:rFonts w:ascii="Arial" w:hAnsi="Arial" w:cs="Arial"/>
              </w:rPr>
              <w:t>Планка – принять упор лежа и стоять 20 секунд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DF" w:rsidRPr="00757BFC" w:rsidRDefault="00120E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5B16A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5C1E9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20EDF">
              <w:rPr>
                <w:rFonts w:ascii="Arial" w:hAnsi="Arial" w:cs="Arial"/>
                <w:sz w:val="24"/>
                <w:szCs w:val="24"/>
              </w:rPr>
              <w:t>3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нв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ря.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Pr="00757BFC" w:rsidRDefault="00120EDF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20EDF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886075" cy="2164556"/>
                  <wp:effectExtent l="0" t="0" r="0" b="7620"/>
                  <wp:docPr id="1" name="Рисунок 1" descr="C:\Users\Учитель\Desktop\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819" cy="2174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4852" w:rsidRDefault="00704852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Вспомни, </w:t>
            </w:r>
            <w:r w:rsidR="00120EDF">
              <w:rPr>
                <w:rFonts w:ascii="Arial" w:hAnsi="Arial" w:cs="Arial"/>
                <w:bCs/>
              </w:rPr>
              <w:t>для чего служит мягкий знак</w:t>
            </w:r>
            <w:r>
              <w:rPr>
                <w:rFonts w:ascii="Arial" w:hAnsi="Arial" w:cs="Arial"/>
                <w:bCs/>
              </w:rPr>
              <w:t xml:space="preserve">? </w:t>
            </w:r>
          </w:p>
          <w:p w:rsidR="00704852" w:rsidRDefault="005C1E9B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Просмотри </w:t>
            </w:r>
            <w:proofErr w:type="spellStart"/>
            <w:r>
              <w:rPr>
                <w:rFonts w:ascii="Arial" w:hAnsi="Arial" w:cs="Arial"/>
                <w:bCs/>
              </w:rPr>
              <w:t>видеоурок</w:t>
            </w:r>
            <w:proofErr w:type="spellEnd"/>
            <w:r>
              <w:rPr>
                <w:rFonts w:ascii="Arial" w:hAnsi="Arial" w:cs="Arial"/>
                <w:bCs/>
              </w:rPr>
              <w:t xml:space="preserve"> по ссылке </w:t>
            </w:r>
          </w:p>
          <w:p w:rsidR="008F4C4D" w:rsidRPr="00757BFC" w:rsidRDefault="00E623D0" w:rsidP="000855D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>Домашнее задание</w:t>
            </w:r>
            <w:r w:rsidR="000855D9" w:rsidRPr="00757BFC">
              <w:rPr>
                <w:rFonts w:ascii="Arial" w:hAnsi="Arial" w:cs="Arial"/>
                <w:bCs/>
              </w:rPr>
              <w:t>:</w:t>
            </w:r>
            <w:r w:rsidR="00635CC1" w:rsidRPr="00757BFC">
              <w:rPr>
                <w:rFonts w:ascii="Arial" w:hAnsi="Arial" w:cs="Arial"/>
                <w:bCs/>
              </w:rPr>
              <w:t xml:space="preserve"> </w:t>
            </w:r>
            <w:r w:rsidR="00120EDF">
              <w:rPr>
                <w:rFonts w:ascii="Arial" w:hAnsi="Arial" w:cs="Arial"/>
                <w:bCs/>
              </w:rPr>
              <w:t>открой учебник на стр. 122 прочитай правило, запомни его. Письменно выполни упр. 197</w:t>
            </w: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Default="001F56AC" w:rsidP="00704852">
            <w:pPr>
              <w:pStyle w:val="ParagraphStyle"/>
              <w:spacing w:line="264" w:lineRule="auto"/>
              <w:rPr>
                <w:rStyle w:val="afc"/>
              </w:rPr>
            </w:pPr>
            <w:hyperlink r:id="rId6" w:history="1">
              <w:r w:rsidR="000811B9">
                <w:rPr>
                  <w:rStyle w:val="afc"/>
                </w:rPr>
                <w:t>https://rutube.ru/video/5661de21860585c3805e8efa222bf231/</w:t>
              </w:r>
            </w:hyperlink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Pr="0088566F" w:rsidRDefault="0088566F" w:rsidP="00704852">
            <w:pPr>
              <w:pStyle w:val="ParagraphStyle"/>
              <w:spacing w:line="264" w:lineRule="auto"/>
              <w:rPr>
                <w:rStyle w:val="afc"/>
                <w:color w:val="000000" w:themeColor="text1"/>
                <w:u w:val="none"/>
              </w:rPr>
            </w:pPr>
            <w:r w:rsidRPr="0088566F">
              <w:rPr>
                <w:rStyle w:val="afc"/>
                <w:color w:val="000000" w:themeColor="text1"/>
                <w:u w:val="none"/>
              </w:rPr>
              <w:t>Ссылка на урок</w:t>
            </w:r>
          </w:p>
          <w:p w:rsidR="0088566F" w:rsidRDefault="0088566F" w:rsidP="00704852">
            <w:pPr>
              <w:pStyle w:val="ParagraphStyle"/>
              <w:spacing w:line="264" w:lineRule="auto"/>
            </w:pPr>
          </w:p>
          <w:p w:rsidR="0088566F" w:rsidRDefault="001F56AC" w:rsidP="00704852">
            <w:pPr>
              <w:pStyle w:val="ParagraphStyle"/>
              <w:spacing w:line="264" w:lineRule="auto"/>
            </w:pPr>
            <w:hyperlink r:id="rId7" w:anchor="success" w:history="1">
              <w:r w:rsidR="0088566F">
                <w:rPr>
                  <w:rStyle w:val="afc"/>
                </w:rPr>
                <w:t>https://us04web.zoom.us/j/8204943132?pwd=L7rjfSbXuCTL6z3PsKs8u32h7t9yA4.1&amp;omn=79971294982#success</w:t>
              </w:r>
            </w:hyperlink>
          </w:p>
          <w:p w:rsidR="0088566F" w:rsidRPr="0088566F" w:rsidRDefault="0088566F" w:rsidP="00704852">
            <w:pPr>
              <w:pStyle w:val="ParagraphStyle"/>
              <w:spacing w:line="264" w:lineRule="auto"/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120EDF" w:rsidRDefault="00120E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ks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astah</w:t>
            </w:r>
            <w:proofErr w:type="spellEnd"/>
            <w:r w:rsidRPr="00120EDF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mail</w:t>
            </w:r>
            <w:r w:rsidRPr="00120EDF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F4C4D" w:rsidRPr="00757BFC" w:rsidTr="00120EDF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5B16A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704852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11.30-12.10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5C1E9B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20EDF">
              <w:rPr>
                <w:rFonts w:ascii="Arial" w:hAnsi="Arial" w:cs="Arial"/>
                <w:sz w:val="24"/>
                <w:szCs w:val="24"/>
              </w:rPr>
              <w:t>3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нв</w:t>
            </w:r>
            <w:r w:rsidRPr="005C1E9B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ря.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7B5F2D" w:rsidRDefault="007B5F2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B5F2D">
              <w:rPr>
                <w:rFonts w:ascii="Arial" w:hAnsi="Arial" w:cs="Arial"/>
                <w:noProof/>
              </w:rPr>
              <w:drawing>
                <wp:inline distT="0" distB="0" distL="0" distR="0" wp14:anchorId="125AF98B" wp14:editId="472414A6">
                  <wp:extent cx="3371850" cy="2319731"/>
                  <wp:effectExtent l="0" t="0" r="0" b="4445"/>
                  <wp:docPr id="3" name="Рисунок 3" descr="C:\Users\Учитель\Desktop\matematicheskie-diktanti-nachalnich-klassov-ch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matematicheskie-diktanti-nachalnich-klassov-ch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726" cy="23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16A7" w:rsidRPr="00757BFC" w:rsidRDefault="005B16A7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Посмотри </w:t>
            </w:r>
            <w:proofErr w:type="spellStart"/>
            <w:r>
              <w:rPr>
                <w:rFonts w:ascii="Arial" w:hAnsi="Arial" w:cs="Arial"/>
              </w:rPr>
              <w:t>видеоурок</w:t>
            </w:r>
            <w:proofErr w:type="spellEnd"/>
            <w:r>
              <w:rPr>
                <w:rFonts w:ascii="Arial" w:hAnsi="Arial" w:cs="Arial"/>
              </w:rPr>
              <w:t xml:space="preserve"> по ссылке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3. Открой в учебнике с.</w:t>
            </w:r>
            <w:r w:rsidR="007B5F2D">
              <w:rPr>
                <w:rFonts w:ascii="Arial" w:hAnsi="Arial" w:cs="Arial"/>
              </w:rPr>
              <w:t>22</w:t>
            </w:r>
            <w:r w:rsidRPr="00757BFC">
              <w:rPr>
                <w:rFonts w:ascii="Arial" w:hAnsi="Arial" w:cs="Arial"/>
              </w:rPr>
              <w:t xml:space="preserve">, </w:t>
            </w:r>
            <w:r w:rsidR="007B5F2D">
              <w:rPr>
                <w:rFonts w:ascii="Arial" w:hAnsi="Arial" w:cs="Arial"/>
              </w:rPr>
              <w:t>прочитай правило</w:t>
            </w:r>
          </w:p>
          <w:p w:rsidR="005B16A7" w:rsidRPr="00757BFC" w:rsidRDefault="005B16A7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Выполни номер 5 письменно</w:t>
            </w:r>
          </w:p>
          <w:p w:rsidR="00704852" w:rsidRPr="00757BFC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6C6653">
              <w:rPr>
                <w:rFonts w:ascii="Arial" w:hAnsi="Arial" w:cs="Arial"/>
                <w:bCs/>
              </w:rPr>
              <w:t>открой с.</w:t>
            </w:r>
            <w:r w:rsidR="005B16A7">
              <w:rPr>
                <w:rFonts w:ascii="Arial" w:hAnsi="Arial" w:cs="Arial"/>
                <w:bCs/>
              </w:rPr>
              <w:t>22</w:t>
            </w:r>
            <w:r w:rsidR="006C6653">
              <w:rPr>
                <w:rFonts w:ascii="Arial" w:hAnsi="Arial" w:cs="Arial"/>
                <w:bCs/>
              </w:rPr>
              <w:t xml:space="preserve">, выполни </w:t>
            </w:r>
            <w:r w:rsidR="005B16A7">
              <w:rPr>
                <w:rFonts w:ascii="Arial" w:hAnsi="Arial" w:cs="Arial"/>
                <w:bCs/>
              </w:rPr>
              <w:t xml:space="preserve">задание на полях и задание с условным обозначением </w:t>
            </w:r>
            <w:r w:rsidR="005B16A7" w:rsidRPr="005B16A7">
              <w:rPr>
                <w:rFonts w:ascii="Arial" w:hAnsi="Arial" w:cs="Arial"/>
                <w:bCs/>
                <w:noProof/>
              </w:rPr>
              <w:drawing>
                <wp:inline distT="0" distB="0" distL="0" distR="0">
                  <wp:extent cx="2704657" cy="314325"/>
                  <wp:effectExtent l="0" t="0" r="635" b="0"/>
                  <wp:docPr id="4" name="Рисунок 4" descr="C:\Users\Учитель\Desktop\10002424527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Учитель\Desktop\100024245274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001" cy="31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1F56AC" w:rsidP="00704852">
            <w:pPr>
              <w:pStyle w:val="ParagraphStyle"/>
              <w:spacing w:line="264" w:lineRule="auto"/>
              <w:rPr>
                <w:rStyle w:val="afc"/>
              </w:rPr>
            </w:pPr>
            <w:hyperlink r:id="rId10" w:history="1">
              <w:r w:rsidR="005B16A7">
                <w:rPr>
                  <w:rStyle w:val="afc"/>
                </w:rPr>
                <w:t>https://rutube.ru/video/06628ca3c3ee4e5cb515a7812da90384/</w:t>
              </w:r>
            </w:hyperlink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Default="0088566F" w:rsidP="00704852">
            <w:pPr>
              <w:pStyle w:val="ParagraphStyle"/>
              <w:spacing w:line="264" w:lineRule="auto"/>
              <w:rPr>
                <w:rStyle w:val="afc"/>
              </w:rPr>
            </w:pPr>
          </w:p>
          <w:p w:rsidR="0088566F" w:rsidRPr="0088566F" w:rsidRDefault="0088566F" w:rsidP="0088566F">
            <w:pPr>
              <w:pStyle w:val="ParagraphStyle"/>
              <w:spacing w:line="264" w:lineRule="auto"/>
              <w:rPr>
                <w:rStyle w:val="afc"/>
                <w:color w:val="000000" w:themeColor="text1"/>
                <w:u w:val="none"/>
              </w:rPr>
            </w:pPr>
            <w:r w:rsidRPr="0088566F">
              <w:rPr>
                <w:rStyle w:val="afc"/>
                <w:color w:val="000000" w:themeColor="text1"/>
                <w:u w:val="none"/>
              </w:rPr>
              <w:t>Ссылка на урок</w:t>
            </w:r>
          </w:p>
          <w:p w:rsidR="0088566F" w:rsidRDefault="0088566F" w:rsidP="00704852">
            <w:pPr>
              <w:pStyle w:val="ParagraphStyle"/>
              <w:spacing w:line="264" w:lineRule="auto"/>
            </w:pPr>
          </w:p>
          <w:p w:rsidR="0088566F" w:rsidRPr="00757BFC" w:rsidRDefault="001F56AC" w:rsidP="00704852">
            <w:pPr>
              <w:pStyle w:val="ParagraphStyle"/>
              <w:spacing w:line="264" w:lineRule="auto"/>
            </w:pPr>
            <w:hyperlink r:id="rId11" w:anchor="success" w:history="1">
              <w:r w:rsidR="0088566F">
                <w:rPr>
                  <w:rStyle w:val="afc"/>
                </w:rPr>
                <w:t>https://us04web.zoom.us/j/73532169835?pwd=HfKGaNEwrXAYAdc3eLy95bdwdzhP8U.1#success</w:t>
              </w:r>
            </w:hyperlink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5B16A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F56AC">
        <w:trPr>
          <w:trHeight w:hRule="exact" w:val="22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12.30-13.10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653" w:rsidRDefault="00704852" w:rsidP="001F56AC">
            <w:pPr>
              <w:pStyle w:val="Msonormalbullet3gifbullet3gif"/>
              <w:spacing w:before="0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6C6653">
              <w:rPr>
                <w:rFonts w:ascii="Arial" w:eastAsia="Calibri" w:hAnsi="Arial" w:cs="Arial"/>
              </w:rPr>
              <w:t>Объясни устно смысл данных пословиц</w:t>
            </w:r>
          </w:p>
          <w:p w:rsidR="004948CE" w:rsidRPr="004948CE" w:rsidRDefault="004948CE" w:rsidP="001F56AC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Arial" w:eastAsia="Times New Roman" w:hAnsi="Arial" w:cs="Arial"/>
                <w:b/>
                <w:color w:val="333333"/>
                <w:sz w:val="24"/>
                <w:szCs w:val="24"/>
              </w:rPr>
            </w:pPr>
            <w:r w:rsidRPr="004948CE">
              <w:rPr>
                <w:rFonts w:ascii="Arial" w:hAnsi="Arial" w:cs="Arial"/>
                <w:b/>
                <w:color w:val="333333"/>
                <w:sz w:val="24"/>
                <w:szCs w:val="24"/>
              </w:rPr>
              <w:t>Зимой снег глубокий — летом хлеб высокий. 2</w:t>
            </w:r>
          </w:p>
          <w:p w:rsidR="004948CE" w:rsidRDefault="004948CE" w:rsidP="001F56AC">
            <w:pPr>
              <w:numPr>
                <w:ilvl w:val="0"/>
                <w:numId w:val="14"/>
              </w:numPr>
              <w:shd w:val="clear" w:color="auto" w:fill="FFFFFF"/>
              <w:spacing w:after="120"/>
              <w:ind w:left="0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4948CE">
              <w:rPr>
                <w:rFonts w:ascii="Arial" w:hAnsi="Arial" w:cs="Arial"/>
                <w:b/>
                <w:color w:val="333333"/>
                <w:sz w:val="24"/>
                <w:szCs w:val="24"/>
              </w:rPr>
              <w:t>Зима лодыря морозит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.</w:t>
            </w:r>
          </w:p>
          <w:p w:rsidR="006C6653" w:rsidRDefault="006C6653" w:rsidP="001F56AC">
            <w:pPr>
              <w:pStyle w:val="Msonormalbullet3gifbullet3gif"/>
              <w:spacing w:before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Открой </w:t>
            </w:r>
            <w:r w:rsidR="004948CE">
              <w:rPr>
                <w:rFonts w:ascii="Arial" w:eastAsia="Calibri" w:hAnsi="Arial" w:cs="Arial"/>
              </w:rPr>
              <w:t>учебник на стр. 149-151. Прочитай текст.</w:t>
            </w:r>
          </w:p>
          <w:p w:rsidR="006C6653" w:rsidRDefault="006C6653" w:rsidP="001F56AC">
            <w:pPr>
              <w:pStyle w:val="Msonormalbullet3gifbullet3gif"/>
              <w:spacing w:before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3. </w:t>
            </w:r>
            <w:r w:rsidR="004948CE">
              <w:rPr>
                <w:rFonts w:ascii="Arial" w:eastAsia="Calibri" w:hAnsi="Arial" w:cs="Arial"/>
              </w:rPr>
              <w:t>Устно ответь на вопросы в начале и в конце текста.</w:t>
            </w:r>
          </w:p>
          <w:p w:rsidR="00704852" w:rsidRPr="00757BFC" w:rsidRDefault="001F56AC" w:rsidP="001F56AC">
            <w:pPr>
              <w:pStyle w:val="Msonormalbullet3gifbullet3gif"/>
              <w:spacing w:before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60321"/>
    <w:multiLevelType w:val="hybridMultilevel"/>
    <w:tmpl w:val="93C0C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F83469"/>
    <w:multiLevelType w:val="multilevel"/>
    <w:tmpl w:val="C900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811B9"/>
    <w:rsid w:val="000855D9"/>
    <w:rsid w:val="0009364E"/>
    <w:rsid w:val="000D5055"/>
    <w:rsid w:val="00120EDF"/>
    <w:rsid w:val="00192FA9"/>
    <w:rsid w:val="00193E7D"/>
    <w:rsid w:val="001B7850"/>
    <w:rsid w:val="001F56AC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948CE"/>
    <w:rsid w:val="004D0FA9"/>
    <w:rsid w:val="004E481C"/>
    <w:rsid w:val="00511A26"/>
    <w:rsid w:val="005244DE"/>
    <w:rsid w:val="005334FF"/>
    <w:rsid w:val="0055545A"/>
    <w:rsid w:val="005A609F"/>
    <w:rsid w:val="005A6426"/>
    <w:rsid w:val="005B16A7"/>
    <w:rsid w:val="005B2C64"/>
    <w:rsid w:val="005C1E9B"/>
    <w:rsid w:val="006302BC"/>
    <w:rsid w:val="00635CC1"/>
    <w:rsid w:val="0065436F"/>
    <w:rsid w:val="006C6653"/>
    <w:rsid w:val="00704852"/>
    <w:rsid w:val="007350D9"/>
    <w:rsid w:val="00757BFC"/>
    <w:rsid w:val="00771A52"/>
    <w:rsid w:val="007B5F2D"/>
    <w:rsid w:val="007C7720"/>
    <w:rsid w:val="00804DA3"/>
    <w:rsid w:val="0081148C"/>
    <w:rsid w:val="00812714"/>
    <w:rsid w:val="0088555D"/>
    <w:rsid w:val="0088566F"/>
    <w:rsid w:val="008F10CD"/>
    <w:rsid w:val="008F4C4D"/>
    <w:rsid w:val="00952096"/>
    <w:rsid w:val="0097027F"/>
    <w:rsid w:val="0098060F"/>
    <w:rsid w:val="009B41F6"/>
    <w:rsid w:val="009C4945"/>
    <w:rsid w:val="009E3CEF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12A22"/>
    <w:rsid w:val="00D54BB0"/>
    <w:rsid w:val="00D66257"/>
    <w:rsid w:val="00E0438C"/>
    <w:rsid w:val="00E24A7C"/>
    <w:rsid w:val="00E623D0"/>
    <w:rsid w:val="00E857C4"/>
    <w:rsid w:val="00EA0DB4"/>
    <w:rsid w:val="00EB695F"/>
    <w:rsid w:val="00EC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DAAE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s04web.zoom.us/j/8204943132?pwd=L7rjfSbXuCTL6z3PsKs8u32h7t9yA4.1&amp;omn=7997129498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5661de21860585c3805e8efa222bf231/" TargetMode="External"/><Relationship Id="rId11" Type="http://schemas.openxmlformats.org/officeDocument/2006/relationships/hyperlink" Target="https://us04web.zoom.us/j/73532169835?pwd=HfKGaNEwrXAYAdc3eLy95bdwdzhP8U.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tube.ru/video/06628ca3c3ee4e5cb515a7812da90384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16</cp:revision>
  <dcterms:created xsi:type="dcterms:W3CDTF">2022-01-13T02:56:00Z</dcterms:created>
  <dcterms:modified xsi:type="dcterms:W3CDTF">2025-01-23T04:29:00Z</dcterms:modified>
</cp:coreProperties>
</file>